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3A" w:rsidRPr="00671B3A" w:rsidRDefault="00671B3A" w:rsidP="00671B3A">
      <w:pPr>
        <w:rPr>
          <w:b/>
          <w:smallCaps/>
          <w:sz w:val="20"/>
          <w:szCs w:val="20"/>
        </w:rPr>
      </w:pPr>
    </w:p>
    <w:p w:rsidR="00671B3A" w:rsidRPr="00671B3A" w:rsidRDefault="00671B3A" w:rsidP="00671B3A">
      <w:pPr>
        <w:rPr>
          <w:b/>
          <w:smallCaps/>
          <w:sz w:val="20"/>
          <w:szCs w:val="20"/>
        </w:rPr>
      </w:pPr>
    </w:p>
    <w:p w:rsidR="00671B3A" w:rsidRPr="00671B3A" w:rsidRDefault="00671B3A" w:rsidP="00671B3A">
      <w:pPr>
        <w:rPr>
          <w:b/>
          <w:smallCaps/>
          <w:sz w:val="20"/>
          <w:szCs w:val="20"/>
        </w:rPr>
      </w:pPr>
      <w:r w:rsidRPr="00671B3A">
        <w:rPr>
          <w:b/>
          <w:bCs/>
          <w:smallCaps/>
          <w:sz w:val="20"/>
          <w:szCs w:val="20"/>
        </w:rPr>
        <w:t> </w:t>
      </w:r>
    </w:p>
    <w:p w:rsidR="00671B3A" w:rsidRDefault="00671B3A" w:rsidP="00671B3A">
      <w:pPr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 xml:space="preserve">           </w:t>
      </w:r>
    </w:p>
    <w:p w:rsidR="00671B3A" w:rsidRDefault="00671B3A" w:rsidP="00671B3A">
      <w:pPr>
        <w:rPr>
          <w:b/>
          <w:bCs/>
          <w:smallCaps/>
          <w:sz w:val="20"/>
          <w:szCs w:val="20"/>
        </w:rPr>
      </w:pPr>
    </w:p>
    <w:p w:rsidR="00671B3A" w:rsidRPr="0090748E" w:rsidRDefault="00671B3A" w:rsidP="00671B3A">
      <w:pPr>
        <w:jc w:val="center"/>
        <w:rPr>
          <w:b/>
          <w:bCs/>
          <w:smallCaps/>
        </w:rPr>
      </w:pPr>
      <w:r w:rsidRPr="0090748E">
        <w:rPr>
          <w:b/>
          <w:bCs/>
          <w:smallCaps/>
        </w:rPr>
        <w:t>Курганская область</w:t>
      </w:r>
    </w:p>
    <w:p w:rsidR="00671B3A" w:rsidRPr="0090748E" w:rsidRDefault="00671B3A" w:rsidP="00671B3A">
      <w:pPr>
        <w:jc w:val="center"/>
        <w:rPr>
          <w:b/>
          <w:bCs/>
          <w:smallCaps/>
        </w:rPr>
      </w:pPr>
      <w:r w:rsidRPr="0090748E">
        <w:rPr>
          <w:b/>
          <w:bCs/>
          <w:smallCaps/>
        </w:rPr>
        <w:t>Катайский район</w:t>
      </w:r>
    </w:p>
    <w:p w:rsidR="00671B3A" w:rsidRPr="0090748E" w:rsidRDefault="00671B3A" w:rsidP="00671B3A">
      <w:pPr>
        <w:jc w:val="center"/>
        <w:rPr>
          <w:b/>
          <w:bCs/>
          <w:smallCaps/>
        </w:rPr>
      </w:pPr>
      <w:r w:rsidRPr="0090748E">
        <w:rPr>
          <w:b/>
          <w:bCs/>
          <w:smallCaps/>
        </w:rPr>
        <w:t>Петропавловский сельсовет</w:t>
      </w:r>
    </w:p>
    <w:p w:rsidR="00671B3A" w:rsidRPr="0090748E" w:rsidRDefault="00671B3A" w:rsidP="00671B3A">
      <w:pPr>
        <w:jc w:val="center"/>
        <w:rPr>
          <w:b/>
          <w:bCs/>
          <w:smallCaps/>
        </w:rPr>
      </w:pPr>
      <w:r w:rsidRPr="0090748E">
        <w:rPr>
          <w:b/>
          <w:bCs/>
          <w:smallCaps/>
        </w:rPr>
        <w:t xml:space="preserve"> администрация петропавловского сельсовета</w:t>
      </w:r>
    </w:p>
    <w:p w:rsidR="00671B3A" w:rsidRPr="0090748E" w:rsidRDefault="00671B3A" w:rsidP="00671B3A">
      <w:pPr>
        <w:jc w:val="center"/>
        <w:rPr>
          <w:b/>
          <w:bCs/>
          <w:smallCaps/>
        </w:rPr>
      </w:pPr>
    </w:p>
    <w:p w:rsidR="00671B3A" w:rsidRPr="0090748E" w:rsidRDefault="00671B3A" w:rsidP="00671B3A">
      <w:pPr>
        <w:jc w:val="center"/>
        <w:rPr>
          <w:b/>
          <w:bCs/>
          <w:smallCaps/>
        </w:rPr>
      </w:pPr>
      <w:r w:rsidRPr="0090748E">
        <w:rPr>
          <w:b/>
          <w:bCs/>
          <w:smallCaps/>
        </w:rPr>
        <w:t>ПОСТАНОВЛЕНИЕ</w:t>
      </w:r>
    </w:p>
    <w:p w:rsidR="00671B3A" w:rsidRPr="0090748E" w:rsidRDefault="00671B3A" w:rsidP="00671B3A">
      <w:pPr>
        <w:jc w:val="center"/>
        <w:rPr>
          <w:b/>
          <w:bCs/>
          <w:smallCaps/>
        </w:rPr>
      </w:pPr>
    </w:p>
    <w:p w:rsidR="00671B3A" w:rsidRPr="0090748E" w:rsidRDefault="00671B3A" w:rsidP="00671B3A">
      <w:pPr>
        <w:jc w:val="center"/>
        <w:rPr>
          <w:b/>
          <w:bCs/>
          <w:smallCaps/>
        </w:rPr>
      </w:pPr>
    </w:p>
    <w:p w:rsidR="00671B3A" w:rsidRPr="0090748E" w:rsidRDefault="00671B3A" w:rsidP="00671B3A">
      <w:r w:rsidRPr="0090748E">
        <w:t>От 2</w:t>
      </w:r>
      <w:r w:rsidR="009E573C">
        <w:t>7</w:t>
      </w:r>
      <w:r w:rsidRPr="0090748E">
        <w:t xml:space="preserve"> ноября 2020 года № 23</w:t>
      </w:r>
    </w:p>
    <w:p w:rsidR="00671B3A" w:rsidRPr="0090748E" w:rsidRDefault="00671B3A" w:rsidP="00671B3A">
      <w:r w:rsidRPr="0090748E">
        <w:t>с.Петропавловское</w:t>
      </w:r>
    </w:p>
    <w:p w:rsidR="00671B3A" w:rsidRPr="0090748E" w:rsidRDefault="00671B3A" w:rsidP="00671B3A">
      <w:pPr>
        <w:rPr>
          <w:b/>
          <w:bCs/>
          <w:smallCaps/>
        </w:rPr>
      </w:pPr>
    </w:p>
    <w:p w:rsidR="00671B3A" w:rsidRPr="0090748E" w:rsidRDefault="00671B3A" w:rsidP="00671B3A">
      <w:pPr>
        <w:rPr>
          <w:b/>
          <w:bCs/>
          <w:smallCaps/>
        </w:rPr>
      </w:pPr>
    </w:p>
    <w:p w:rsidR="00671B3A" w:rsidRPr="0090748E" w:rsidRDefault="00671B3A" w:rsidP="00671B3A">
      <w:pPr>
        <w:jc w:val="center"/>
        <w:rPr>
          <w:b/>
        </w:rPr>
      </w:pPr>
      <w:r w:rsidRPr="0090748E">
        <w:rPr>
          <w:b/>
        </w:rPr>
        <w:t xml:space="preserve">Об утверждении Положения о резервном фонде и порядке </w:t>
      </w:r>
      <w:proofErr w:type="gramStart"/>
      <w:r w:rsidRPr="0090748E">
        <w:rPr>
          <w:b/>
        </w:rPr>
        <w:t>использования бюджетных ассигнований резервного фонда Администрации Петропавловского сельсовета</w:t>
      </w:r>
      <w:proofErr w:type="gramEnd"/>
      <w:r w:rsidRPr="0090748E">
        <w:rPr>
          <w:b/>
        </w:rPr>
        <w:t xml:space="preserve"> Катайского района Курганской области</w:t>
      </w:r>
    </w:p>
    <w:p w:rsidR="00671B3A" w:rsidRPr="0090748E" w:rsidRDefault="00671B3A" w:rsidP="00671B3A">
      <w:pPr>
        <w:jc w:val="center"/>
        <w:rPr>
          <w:b/>
        </w:rPr>
      </w:pPr>
    </w:p>
    <w:p w:rsidR="00671B3A" w:rsidRPr="0090748E" w:rsidRDefault="00671B3A" w:rsidP="00671B3A">
      <w:pPr>
        <w:jc w:val="center"/>
        <w:rPr>
          <w:b/>
        </w:rPr>
      </w:pPr>
    </w:p>
    <w:p w:rsidR="00671B3A" w:rsidRPr="0090748E" w:rsidRDefault="00671B3A" w:rsidP="00671B3A">
      <w:r w:rsidRPr="0090748E">
        <w:t>       В соответствии со статьей 81 Бюджетного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РФ», Уставом Петропавловского сельсовета, Администрация Петропавловского сельсовета Катайского района Курганской области</w:t>
      </w:r>
    </w:p>
    <w:p w:rsidR="00671B3A" w:rsidRPr="0090748E" w:rsidRDefault="00671B3A" w:rsidP="00671B3A"/>
    <w:p w:rsidR="00671B3A" w:rsidRPr="0090748E" w:rsidRDefault="00671B3A" w:rsidP="00671B3A">
      <w:r w:rsidRPr="0090748E">
        <w:t>       ПОСТАНОВЛЯЕТ:</w:t>
      </w:r>
    </w:p>
    <w:p w:rsidR="00671B3A" w:rsidRPr="0090748E" w:rsidRDefault="00671B3A" w:rsidP="00671B3A"/>
    <w:p w:rsidR="00671B3A" w:rsidRPr="0090748E" w:rsidRDefault="00671B3A" w:rsidP="00671B3A">
      <w:pPr>
        <w:numPr>
          <w:ilvl w:val="0"/>
          <w:numId w:val="4"/>
        </w:numPr>
      </w:pPr>
      <w:r w:rsidRPr="0090748E">
        <w:t xml:space="preserve">Утвердить </w:t>
      </w:r>
      <w:bookmarkStart w:id="0" w:name="_GoBack"/>
      <w:bookmarkEnd w:id="0"/>
      <w:r w:rsidRPr="0090748E">
        <w:t xml:space="preserve">Положение о резервном фонде и порядке </w:t>
      </w:r>
      <w:proofErr w:type="gramStart"/>
      <w:r w:rsidRPr="0090748E">
        <w:t>использования бюджетных ассигнований резервного фонда Администрации Петропавловского сельсовета</w:t>
      </w:r>
      <w:proofErr w:type="gramEnd"/>
      <w:r w:rsidRPr="0090748E">
        <w:t xml:space="preserve"> Катайского района Курганской области, согласно приложению к настоящему постановлению.</w:t>
      </w:r>
    </w:p>
    <w:p w:rsidR="00671B3A" w:rsidRPr="0090748E" w:rsidRDefault="00671B3A" w:rsidP="00671B3A">
      <w:pPr>
        <w:ind w:left="360"/>
      </w:pPr>
    </w:p>
    <w:p w:rsidR="00671B3A" w:rsidRPr="0090748E" w:rsidRDefault="00671B3A" w:rsidP="00671B3A">
      <w:pPr>
        <w:numPr>
          <w:ilvl w:val="0"/>
          <w:numId w:val="4"/>
        </w:numPr>
      </w:pPr>
      <w:r w:rsidRPr="0090748E">
        <w:t>Настоящее постановление вступает в силу со дня его подписания.</w:t>
      </w:r>
    </w:p>
    <w:p w:rsidR="00671B3A" w:rsidRPr="0090748E" w:rsidRDefault="00671B3A" w:rsidP="00671B3A">
      <w:pPr>
        <w:pStyle w:val="a7"/>
      </w:pPr>
    </w:p>
    <w:p w:rsidR="00671B3A" w:rsidRPr="0090748E" w:rsidRDefault="00671B3A" w:rsidP="00671B3A">
      <w:pPr>
        <w:ind w:left="720"/>
      </w:pPr>
    </w:p>
    <w:p w:rsidR="00671B3A" w:rsidRPr="0090748E" w:rsidRDefault="00671B3A" w:rsidP="00671B3A">
      <w:r w:rsidRPr="0090748E">
        <w:t xml:space="preserve">      3.Контроль по исполнению настоящего постановления оставляю за собой.</w:t>
      </w:r>
    </w:p>
    <w:p w:rsidR="00671B3A" w:rsidRPr="0090748E" w:rsidRDefault="00671B3A" w:rsidP="00671B3A"/>
    <w:p w:rsidR="00671B3A" w:rsidRPr="0090748E" w:rsidRDefault="00671B3A" w:rsidP="00671B3A"/>
    <w:p w:rsidR="00671B3A" w:rsidRPr="0090748E" w:rsidRDefault="00671B3A" w:rsidP="00671B3A"/>
    <w:p w:rsidR="00671B3A" w:rsidRPr="0090748E" w:rsidRDefault="00671B3A" w:rsidP="00671B3A"/>
    <w:p w:rsidR="00671B3A" w:rsidRPr="0090748E" w:rsidRDefault="00671B3A" w:rsidP="00671B3A"/>
    <w:p w:rsidR="00671B3A" w:rsidRPr="0090748E" w:rsidRDefault="00671B3A" w:rsidP="00671B3A"/>
    <w:p w:rsidR="00671B3A" w:rsidRPr="0090748E" w:rsidRDefault="00671B3A" w:rsidP="00671B3A"/>
    <w:p w:rsidR="00671B3A" w:rsidRPr="0090748E" w:rsidRDefault="00671B3A" w:rsidP="00671B3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817"/>
      </w:tblGrid>
      <w:tr w:rsidR="00671B3A" w:rsidRPr="0090748E" w:rsidTr="00671B3A">
        <w:tc>
          <w:tcPr>
            <w:tcW w:w="4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B3A" w:rsidRPr="0090748E" w:rsidRDefault="00671B3A" w:rsidP="00671B3A">
            <w:r w:rsidRPr="0090748E">
              <w:t>   Глава Петропавловского сельсовета</w:t>
            </w:r>
          </w:p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/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B3A" w:rsidRPr="0090748E" w:rsidRDefault="00671B3A" w:rsidP="00671B3A">
            <w:pPr>
              <w:tabs>
                <w:tab w:val="left" w:pos="1380"/>
              </w:tabs>
            </w:pPr>
            <w:r w:rsidRPr="0090748E">
              <w:tab/>
            </w:r>
            <w:proofErr w:type="spellStart"/>
            <w:r w:rsidRPr="0090748E">
              <w:t>Е.Е.Исмайлов</w:t>
            </w:r>
            <w:proofErr w:type="spellEnd"/>
          </w:p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/>
          <w:p w:rsidR="00671B3A" w:rsidRPr="0090748E" w:rsidRDefault="00671B3A" w:rsidP="00671B3A">
            <w:r w:rsidRPr="0090748E">
              <w:t>УТВЕРЖДЕНО</w:t>
            </w:r>
          </w:p>
          <w:p w:rsidR="00671B3A" w:rsidRPr="0090748E" w:rsidRDefault="00671B3A" w:rsidP="00671B3A">
            <w:r w:rsidRPr="0090748E">
              <w:t xml:space="preserve">Постановлением Администрации </w:t>
            </w:r>
          </w:p>
          <w:p w:rsidR="00671B3A" w:rsidRPr="0090748E" w:rsidRDefault="00671B3A" w:rsidP="00671B3A">
            <w:r w:rsidRPr="0090748E">
              <w:t xml:space="preserve">Петропавловского сельсовета </w:t>
            </w:r>
          </w:p>
          <w:p w:rsidR="00671B3A" w:rsidRPr="0090748E" w:rsidRDefault="00671B3A" w:rsidP="00671B3A">
            <w:r w:rsidRPr="0090748E">
              <w:t>от 2</w:t>
            </w:r>
            <w:r w:rsidR="009E573C">
              <w:t>7</w:t>
            </w:r>
            <w:r w:rsidRPr="0090748E">
              <w:t xml:space="preserve"> ноября  202</w:t>
            </w:r>
            <w:r w:rsidR="009E573C">
              <w:t>0</w:t>
            </w:r>
            <w:r w:rsidRPr="0090748E">
              <w:t xml:space="preserve"> года № 23</w:t>
            </w:r>
          </w:p>
          <w:p w:rsidR="00671B3A" w:rsidRPr="0090748E" w:rsidRDefault="00671B3A" w:rsidP="00671B3A"/>
          <w:p w:rsidR="00671B3A" w:rsidRPr="0090748E" w:rsidRDefault="00671B3A" w:rsidP="00671B3A"/>
        </w:tc>
      </w:tr>
    </w:tbl>
    <w:p w:rsidR="00671B3A" w:rsidRPr="0090748E" w:rsidRDefault="00671B3A" w:rsidP="00671B3A">
      <w:pPr>
        <w:jc w:val="center"/>
        <w:rPr>
          <w:b/>
        </w:rPr>
      </w:pPr>
      <w:r w:rsidRPr="0090748E">
        <w:rPr>
          <w:b/>
        </w:rPr>
        <w:lastRenderedPageBreak/>
        <w:t>ПОЛОЖЕНИЕ</w:t>
      </w:r>
    </w:p>
    <w:p w:rsidR="00671B3A" w:rsidRPr="0090748E" w:rsidRDefault="00F9224D" w:rsidP="00671B3A">
      <w:pPr>
        <w:jc w:val="center"/>
        <w:rPr>
          <w:b/>
        </w:rPr>
      </w:pPr>
      <w:r>
        <w:rPr>
          <w:b/>
        </w:rPr>
        <w:t>о</w:t>
      </w:r>
      <w:r w:rsidR="00671B3A" w:rsidRPr="0090748E">
        <w:rPr>
          <w:b/>
        </w:rPr>
        <w:t xml:space="preserve"> резервном фонде и порядке </w:t>
      </w:r>
      <w:proofErr w:type="gramStart"/>
      <w:r w:rsidR="00671B3A" w:rsidRPr="0090748E">
        <w:rPr>
          <w:b/>
        </w:rPr>
        <w:t>использования бюджетных ассигнований резервного фонда Администрации Петропавловского сельсовета</w:t>
      </w:r>
      <w:proofErr w:type="gramEnd"/>
      <w:r w:rsidR="00671B3A" w:rsidRPr="0090748E">
        <w:rPr>
          <w:b/>
        </w:rPr>
        <w:t xml:space="preserve"> Катайского района Курганской области</w:t>
      </w:r>
    </w:p>
    <w:p w:rsidR="00671B3A" w:rsidRPr="0090748E" w:rsidRDefault="00671B3A" w:rsidP="00671B3A">
      <w:pPr>
        <w:jc w:val="center"/>
        <w:rPr>
          <w:b/>
        </w:rPr>
      </w:pPr>
    </w:p>
    <w:p w:rsidR="00304AA4" w:rsidRPr="00304AA4" w:rsidRDefault="00304AA4" w:rsidP="00304AA4"/>
    <w:p w:rsidR="00304AA4" w:rsidRPr="00304AA4" w:rsidRDefault="00304AA4" w:rsidP="00304AA4"/>
    <w:p w:rsidR="00304AA4" w:rsidRPr="00D53D1C" w:rsidRDefault="00304AA4" w:rsidP="00304AA4">
      <w:pPr>
        <w:rPr>
          <w:b/>
        </w:rPr>
      </w:pPr>
      <w:r w:rsidRPr="00D53D1C">
        <w:rPr>
          <w:b/>
        </w:rPr>
        <w:t>1. Общие Положения</w:t>
      </w:r>
    </w:p>
    <w:p w:rsidR="00304AA4" w:rsidRPr="00304AA4" w:rsidRDefault="00304AA4" w:rsidP="00304AA4"/>
    <w:p w:rsidR="00304AA4" w:rsidRPr="00304AA4" w:rsidRDefault="00304AA4" w:rsidP="00304AA4">
      <w:r w:rsidRPr="00304AA4">
        <w:t xml:space="preserve">1.1. 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</w:t>
      </w:r>
      <w:r>
        <w:t>Петропавловского сельсовета</w:t>
      </w:r>
      <w:r w:rsidR="00F9224D">
        <w:t xml:space="preserve"> Катайского района Курганской области.</w:t>
      </w:r>
    </w:p>
    <w:p w:rsidR="00304AA4" w:rsidRPr="00304AA4" w:rsidRDefault="00304AA4" w:rsidP="00304AA4"/>
    <w:p w:rsidR="00304AA4" w:rsidRPr="00D53D1C" w:rsidRDefault="00304AA4" w:rsidP="00304AA4">
      <w:pPr>
        <w:rPr>
          <w:b/>
        </w:rPr>
      </w:pPr>
      <w:r w:rsidRPr="00D53D1C">
        <w:rPr>
          <w:b/>
        </w:rPr>
        <w:t>2. Задачи и цели</w:t>
      </w:r>
    </w:p>
    <w:p w:rsidR="00304AA4" w:rsidRPr="00304AA4" w:rsidRDefault="00304AA4" w:rsidP="00304AA4"/>
    <w:p w:rsidR="00FC3AFE" w:rsidRDefault="00304AA4" w:rsidP="00304AA4">
      <w:pPr>
        <w:numPr>
          <w:ilvl w:val="1"/>
          <w:numId w:val="4"/>
        </w:numPr>
      </w:pPr>
      <w:r w:rsidRPr="00304AA4">
        <w:t xml:space="preserve">Резервный фонд Администрации </w:t>
      </w:r>
      <w:r w:rsidR="00F9224D">
        <w:t xml:space="preserve"> Петропавловского сельсовета </w:t>
      </w:r>
      <w:r w:rsidR="00FC3AFE">
        <w:t>Катайского</w:t>
      </w:r>
    </w:p>
    <w:p w:rsidR="00304AA4" w:rsidRDefault="00F9224D" w:rsidP="00FC3AFE">
      <w:r>
        <w:t xml:space="preserve"> района Курганской области </w:t>
      </w:r>
      <w:r w:rsidR="00304AA4" w:rsidRPr="00304AA4">
        <w:t xml:space="preserve">создается с целью финансирования непредвиденных расходов и мероприятий </w:t>
      </w:r>
      <w:r w:rsidR="00304AA4">
        <w:t>местного</w:t>
      </w:r>
      <w:r w:rsidR="00304AA4" w:rsidRPr="00304AA4">
        <w:t xml:space="preserve"> значения, не</w:t>
      </w:r>
      <w:r w:rsidR="00304AA4">
        <w:t xml:space="preserve"> </w:t>
      </w:r>
      <w:r w:rsidR="00304AA4" w:rsidRPr="00304AA4">
        <w:t xml:space="preserve">запланированных бюджетом на соответствующий финансовый год, но входящих в обязанности и компетенцию муниципального образования </w:t>
      </w:r>
      <w:r w:rsidR="00304AA4">
        <w:t>Петропавловского сельсовета.</w:t>
      </w:r>
    </w:p>
    <w:p w:rsidR="00FC3AFE" w:rsidRDefault="00304AA4" w:rsidP="00304AA4">
      <w:pPr>
        <w:numPr>
          <w:ilvl w:val="1"/>
          <w:numId w:val="4"/>
        </w:numPr>
      </w:pPr>
      <w:r>
        <w:t xml:space="preserve">Средства резервного фонда </w:t>
      </w:r>
      <w:r w:rsidR="00F9224D">
        <w:t>Администрации Пет</w:t>
      </w:r>
      <w:r>
        <w:t>ропавловского сельсовета</w:t>
      </w:r>
    </w:p>
    <w:p w:rsidR="00304AA4" w:rsidRPr="00304AA4" w:rsidRDefault="00F9224D" w:rsidP="00FC3AFE">
      <w:r>
        <w:t xml:space="preserve"> Катайского района Курганской области </w:t>
      </w:r>
      <w:r w:rsidR="00304AA4">
        <w:t xml:space="preserve"> расходуются на финансирование непредвиденных расходов,</w:t>
      </w:r>
      <w:r>
        <w:t xml:space="preserve"> </w:t>
      </w:r>
      <w:r w:rsidR="00304AA4">
        <w:t>в том числе:</w:t>
      </w:r>
    </w:p>
    <w:p w:rsidR="00304AA4" w:rsidRPr="00304AA4" w:rsidRDefault="00304AA4" w:rsidP="00304AA4">
      <w:r w:rsidRPr="00304AA4">
        <w:t xml:space="preserve">- предупреждение ситуаций, которые могут привести к нарушению </w:t>
      </w:r>
      <w:proofErr w:type="gramStart"/>
      <w:r w:rsidRPr="00304AA4">
        <w:t>функционирования систем жизнеобеспечения населения муниципального образования</w:t>
      </w:r>
      <w:proofErr w:type="gramEnd"/>
      <w:r w:rsidRPr="00304AA4">
        <w:t xml:space="preserve"> и ликвидацию их последствий;</w:t>
      </w:r>
    </w:p>
    <w:p w:rsidR="00304AA4" w:rsidRPr="00304AA4" w:rsidRDefault="00304AA4" w:rsidP="00304AA4">
      <w:r w:rsidRPr="00304AA4">
        <w:t>- ликвидации последствий чрезвычайных ситуаций природного и техногенного характера, а также оказание разовой материальной помощи попавшим в экстренную ситуацию и (или) пострадавшим гражданам;</w:t>
      </w:r>
    </w:p>
    <w:p w:rsidR="00304AA4" w:rsidRPr="00304AA4" w:rsidRDefault="00304AA4" w:rsidP="00304AA4">
      <w:r w:rsidRPr="00304AA4">
        <w:t>- предупреждение массовых заболеваний и эпидемий, эпизоотии на территории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304AA4" w:rsidRPr="00304AA4" w:rsidRDefault="00304AA4" w:rsidP="00304AA4">
      <w:r w:rsidRPr="00304AA4">
        <w:t>- организацию и осуществление на территории муниципального образования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304AA4" w:rsidRPr="00304AA4" w:rsidRDefault="00304AA4" w:rsidP="00304AA4">
      <w:r w:rsidRPr="00304AA4">
        <w:t>- проведение аварийно-восстановительных работ по ликвидации последствий стихийных бедствий и других чрезвычайных ситуаций;</w:t>
      </w:r>
    </w:p>
    <w:p w:rsidR="00304AA4" w:rsidRPr="00304AA4" w:rsidRDefault="00304AA4" w:rsidP="00304AA4">
      <w:r w:rsidRPr="00304AA4">
        <w:t>- финансирование расходов, обусловленных вступлением в силу вновь принятого законодательства;</w:t>
      </w:r>
    </w:p>
    <w:p w:rsidR="00304AA4" w:rsidRPr="00304AA4" w:rsidRDefault="00304AA4" w:rsidP="00304AA4">
      <w:r w:rsidRPr="00304AA4">
        <w:lastRenderedPageBreak/>
        <w:t>- проведения аварийных ремонтных и восстановительных работ на объектах местного хозяйства</w:t>
      </w:r>
      <w:r w:rsidR="00F56C58">
        <w:t>.</w:t>
      </w:r>
    </w:p>
    <w:p w:rsidR="00304AA4" w:rsidRPr="00304AA4" w:rsidRDefault="00304AA4" w:rsidP="00304AA4"/>
    <w:p w:rsidR="00304AA4" w:rsidRPr="00D53D1C" w:rsidRDefault="00F9224D" w:rsidP="00304AA4">
      <w:pPr>
        <w:rPr>
          <w:b/>
        </w:rPr>
      </w:pPr>
      <w:r>
        <w:rPr>
          <w:b/>
        </w:rPr>
        <w:t xml:space="preserve">          </w:t>
      </w:r>
      <w:r w:rsidR="00304AA4" w:rsidRPr="00D53D1C">
        <w:rPr>
          <w:b/>
        </w:rPr>
        <w:t>3. Порядок формирования средств резервного фонда</w:t>
      </w:r>
    </w:p>
    <w:p w:rsidR="00304AA4" w:rsidRPr="00304AA4" w:rsidRDefault="00304AA4" w:rsidP="00304AA4"/>
    <w:p w:rsidR="00304AA4" w:rsidRPr="00304AA4" w:rsidRDefault="00F9224D" w:rsidP="00F9224D">
      <w:pPr>
        <w:ind w:left="360"/>
      </w:pPr>
      <w:r>
        <w:t>3.1.</w:t>
      </w:r>
      <w:r w:rsidR="00304AA4" w:rsidRPr="00304AA4">
        <w:t xml:space="preserve">Резервный фонд формируется за счет собственных (налоговых и неналоговых) доходов бюджета </w:t>
      </w:r>
      <w:r w:rsidR="00304AA4">
        <w:t>Петропавловского сельсовета.</w:t>
      </w:r>
    </w:p>
    <w:p w:rsidR="00304AA4" w:rsidRPr="00304AA4" w:rsidRDefault="00F9224D" w:rsidP="00F9224D">
      <w:pPr>
        <w:ind w:left="360"/>
      </w:pPr>
      <w:r>
        <w:t>3.2.</w:t>
      </w:r>
      <w:r w:rsidR="00304AA4" w:rsidRPr="00304AA4">
        <w:t xml:space="preserve">Размер резервного фонда устанавливается решением </w:t>
      </w:r>
      <w:r w:rsidR="00304AA4">
        <w:t xml:space="preserve">Петропавловской сельской Думы на соответствующий </w:t>
      </w:r>
      <w:r w:rsidR="00304AA4" w:rsidRPr="00304AA4">
        <w:t>финансовый год и не может превышать 3 процента общего объема расходов.</w:t>
      </w:r>
    </w:p>
    <w:p w:rsidR="00304AA4" w:rsidRPr="00304AA4" w:rsidRDefault="00F9224D" w:rsidP="00F9224D">
      <w:pPr>
        <w:ind w:left="360"/>
      </w:pPr>
      <w:r>
        <w:t>3.3.</w:t>
      </w:r>
      <w:r w:rsidR="00304AA4" w:rsidRPr="00304AA4"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бюджет.</w:t>
      </w:r>
    </w:p>
    <w:p w:rsidR="00304AA4" w:rsidRDefault="00F9224D" w:rsidP="00F9224D">
      <w:r>
        <w:t xml:space="preserve">      3.4.</w:t>
      </w:r>
      <w:r w:rsidR="00304AA4" w:rsidRPr="00304AA4"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F9224D" w:rsidRPr="00304AA4" w:rsidRDefault="00F9224D" w:rsidP="00F9224D"/>
    <w:p w:rsidR="00304AA4" w:rsidRDefault="00F9224D" w:rsidP="00F9224D">
      <w:pPr>
        <w:ind w:left="720"/>
        <w:rPr>
          <w:b/>
          <w:bCs/>
        </w:rPr>
      </w:pPr>
      <w:bookmarkStart w:id="1" w:name="bookmark6"/>
      <w:r w:rsidRPr="00F9224D">
        <w:rPr>
          <w:b/>
          <w:bCs/>
        </w:rPr>
        <w:t>4.</w:t>
      </w:r>
      <w:r w:rsidR="00304AA4" w:rsidRPr="00F9224D">
        <w:rPr>
          <w:b/>
          <w:bCs/>
        </w:rPr>
        <w:t>Порядок расходования средств резервного фонда</w:t>
      </w:r>
      <w:bookmarkEnd w:id="1"/>
    </w:p>
    <w:p w:rsidR="00F9224D" w:rsidRPr="00F9224D" w:rsidRDefault="00F9224D" w:rsidP="00F9224D">
      <w:pPr>
        <w:ind w:left="720"/>
        <w:rPr>
          <w:b/>
          <w:bCs/>
        </w:rPr>
      </w:pPr>
    </w:p>
    <w:p w:rsidR="00FC3AFE" w:rsidRDefault="00F9224D" w:rsidP="00F9224D">
      <w:pPr>
        <w:ind w:left="705"/>
      </w:pPr>
      <w:r>
        <w:t>4.1.</w:t>
      </w:r>
      <w:r w:rsidR="00304AA4" w:rsidRPr="00304AA4">
        <w:t xml:space="preserve">Средства резервного фонда предоставляются на </w:t>
      </w:r>
      <w:proofErr w:type="gramStart"/>
      <w:r w:rsidR="00304AA4" w:rsidRPr="00304AA4">
        <w:t>безвозвратной</w:t>
      </w:r>
      <w:proofErr w:type="gramEnd"/>
      <w:r w:rsidR="00304AA4" w:rsidRPr="00304AA4">
        <w:t xml:space="preserve"> и безвозмездной</w:t>
      </w:r>
    </w:p>
    <w:p w:rsidR="00304AA4" w:rsidRPr="00304AA4" w:rsidRDefault="00304AA4" w:rsidP="00FC3AFE">
      <w:r w:rsidRPr="00304AA4">
        <w:t xml:space="preserve"> основе в пределах размера резервного фонда, утвержденного решением </w:t>
      </w:r>
      <w:r>
        <w:t xml:space="preserve">Петропавловской сельской </w:t>
      </w:r>
      <w:r w:rsidRPr="00304AA4">
        <w:t>Думы  на соответствующий финансовый год.</w:t>
      </w:r>
    </w:p>
    <w:p w:rsidR="00FC3AFE" w:rsidRDefault="00F9224D" w:rsidP="00F9224D">
      <w:pPr>
        <w:ind w:left="705"/>
      </w:pPr>
      <w:r>
        <w:t>4.2.</w:t>
      </w:r>
      <w:r w:rsidR="00304AA4" w:rsidRPr="00304AA4">
        <w:t>Основанием для предоставления средств резервного фонда является</w:t>
      </w:r>
    </w:p>
    <w:p w:rsidR="00304AA4" w:rsidRPr="00304AA4" w:rsidRDefault="00304AA4" w:rsidP="00FC3AFE">
      <w:r w:rsidRPr="00304AA4">
        <w:t xml:space="preserve"> постановление Главы муниципального образования,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</w:t>
      </w:r>
      <w:proofErr w:type="gramStart"/>
      <w:r w:rsidRPr="00304AA4">
        <w:t>контроля за</w:t>
      </w:r>
      <w:proofErr w:type="gramEnd"/>
      <w:r w:rsidRPr="00304AA4">
        <w:t xml:space="preserve"> использованием предоставленных средств резервного фонда.</w:t>
      </w:r>
    </w:p>
    <w:p w:rsidR="00FC3AFE" w:rsidRDefault="00F9224D" w:rsidP="00F9224D">
      <w:pPr>
        <w:ind w:left="705"/>
      </w:pPr>
      <w:r>
        <w:t>4.3.</w:t>
      </w:r>
      <w:r w:rsidR="00304AA4" w:rsidRPr="00304AA4">
        <w:t xml:space="preserve">Основанием для подготовки проекта распоряжения о выделении </w:t>
      </w:r>
      <w:proofErr w:type="gramStart"/>
      <w:r w:rsidR="00304AA4" w:rsidRPr="00304AA4">
        <w:t>денежных</w:t>
      </w:r>
      <w:proofErr w:type="gramEnd"/>
    </w:p>
    <w:p w:rsidR="00304AA4" w:rsidRPr="00304AA4" w:rsidRDefault="00304AA4" w:rsidP="00FC3AFE">
      <w:r w:rsidRPr="00304AA4">
        <w:t xml:space="preserve"> средств из резервного фонда является соответствующее поручение Главы муниципального образования при наступлении случаев, предусмотренных п. 2.1 настоящего Положения, а также на основании письменного мотивированного обращения граждан или организаций.</w:t>
      </w:r>
    </w:p>
    <w:p w:rsidR="00304AA4" w:rsidRPr="00304AA4" w:rsidRDefault="00F9224D" w:rsidP="00F9224D">
      <w:pPr>
        <w:ind w:left="705"/>
      </w:pPr>
      <w:r>
        <w:t>4.4.</w:t>
      </w:r>
      <w:r w:rsidR="00304AA4" w:rsidRPr="00304AA4">
        <w:t>К обращению, указанному в пункте 4.3 настоящего Положения, прилагаются:</w:t>
      </w:r>
    </w:p>
    <w:p w:rsidR="00304AA4" w:rsidRPr="00304AA4" w:rsidRDefault="00FC3AFE" w:rsidP="00FC3AFE">
      <w:r>
        <w:t>-</w:t>
      </w:r>
      <w:r w:rsidR="00304AA4" w:rsidRPr="00304AA4">
        <w:t>документы, послужившие основанием для обращения (при их наличии);</w:t>
      </w:r>
    </w:p>
    <w:p w:rsidR="00304AA4" w:rsidRPr="00304AA4" w:rsidRDefault="00FC3AFE" w:rsidP="00FC3AFE">
      <w:r>
        <w:t>-</w:t>
      </w:r>
      <w:r w:rsidR="00304AA4" w:rsidRPr="00304AA4">
        <w:t>расчет размера предлагаемых для предоставления средств резервного фонда;</w:t>
      </w:r>
    </w:p>
    <w:p w:rsidR="00FC3AFE" w:rsidRDefault="00FC3AFE" w:rsidP="00FC3AFE">
      <w:r>
        <w:t>-</w:t>
      </w:r>
      <w:r w:rsidR="00304AA4" w:rsidRPr="00304AA4">
        <w:t>документы, подтверждающие обоснованность произведенного расчета</w:t>
      </w:r>
    </w:p>
    <w:p w:rsidR="00FC3AFE" w:rsidRPr="00304AA4" w:rsidRDefault="00FC3AFE" w:rsidP="00FC3AFE">
      <w:r>
        <w:t>-</w:t>
      </w:r>
      <w:r w:rsidR="00F9224D">
        <w:t xml:space="preserve"> предлагаемых</w:t>
      </w:r>
      <w:r w:rsidR="00304AA4" w:rsidRPr="00304AA4">
        <w:t xml:space="preserve"> для выделения средств резервного фонда.</w:t>
      </w:r>
    </w:p>
    <w:p w:rsidR="00304AA4" w:rsidRPr="00304AA4" w:rsidRDefault="00FC3AFE" w:rsidP="00304AA4">
      <w:r>
        <w:t xml:space="preserve">         4.5. </w:t>
      </w:r>
      <w:r w:rsidR="00304AA4" w:rsidRPr="00304AA4"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304AA4" w:rsidRPr="00304AA4" w:rsidRDefault="00716CDD" w:rsidP="00304AA4">
      <w:r>
        <w:t xml:space="preserve">    </w:t>
      </w:r>
    </w:p>
    <w:p w:rsidR="00FC3AFE" w:rsidRDefault="00FC3AFE" w:rsidP="00FC3AFE">
      <w:r>
        <w:t xml:space="preserve">        4.6.</w:t>
      </w:r>
      <w:r w:rsidR="00304AA4" w:rsidRPr="00304AA4">
        <w:t>Не допускается расходование средств резервного фонда на оказание помощи</w:t>
      </w:r>
    </w:p>
    <w:p w:rsidR="00D53D1C" w:rsidRDefault="00304AA4" w:rsidP="00FC3AFE">
      <w:r w:rsidRPr="00304AA4">
        <w:t xml:space="preserve"> </w:t>
      </w:r>
      <w:proofErr w:type="gramStart"/>
      <w:r w:rsidRPr="00304AA4">
        <w:t>организациям, финансируемых из федерального, областного и районного бюджетов, а также на проведение референдумов, освещение деятельности Главы муниципального образования.</w:t>
      </w:r>
      <w:r w:rsidR="00D53D1C" w:rsidRPr="00D53D1C">
        <w:t xml:space="preserve"> </w:t>
      </w:r>
      <w:proofErr w:type="gramEnd"/>
    </w:p>
    <w:p w:rsidR="00FC3AFE" w:rsidRDefault="00FC3AFE" w:rsidP="00FC3AFE">
      <w:r>
        <w:t xml:space="preserve">       4.7.</w:t>
      </w:r>
      <w:r w:rsidR="00D53D1C" w:rsidRPr="00D53D1C">
        <w:t xml:space="preserve"> Средства из резервного фонда Администрации Петропавловского</w:t>
      </w:r>
    </w:p>
    <w:p w:rsidR="00D53D1C" w:rsidRDefault="00D53D1C" w:rsidP="00FC3AFE">
      <w:r w:rsidRPr="00D53D1C">
        <w:t xml:space="preserve"> сельсовета выделяются на финансирование мероприятий по ликвидации чрезвычайных ситуаций только местного уровня.</w:t>
      </w:r>
    </w:p>
    <w:p w:rsidR="00FC3AFE" w:rsidRDefault="00FC3AFE" w:rsidP="00FC3AFE"/>
    <w:p w:rsidR="00FC3AFE" w:rsidRPr="00D53D1C" w:rsidRDefault="00FC3AFE" w:rsidP="00FC3AFE"/>
    <w:p w:rsidR="00304AA4" w:rsidRPr="00304AA4" w:rsidRDefault="00304AA4" w:rsidP="00FC3AFE">
      <w:pPr>
        <w:ind w:left="705"/>
      </w:pPr>
    </w:p>
    <w:p w:rsidR="00FC3AFE" w:rsidRDefault="00FC3AFE" w:rsidP="00FC3AFE">
      <w:r>
        <w:lastRenderedPageBreak/>
        <w:t xml:space="preserve">      4.8.</w:t>
      </w:r>
      <w:r w:rsidR="00304AA4" w:rsidRPr="00304AA4">
        <w:t>При заключении договоров по выплате компенсаций или по возмещению</w:t>
      </w:r>
    </w:p>
    <w:p w:rsidR="00FC3AFE" w:rsidRDefault="00304AA4" w:rsidP="00FC3AFE">
      <w:r w:rsidRPr="00304AA4">
        <w:t xml:space="preserve"> убытков, а также при подаче официальных заявок для финансирования из резервного фонда, их согласование осуществляет </w:t>
      </w:r>
      <w:r>
        <w:t xml:space="preserve"> бухгалтерия Администрации Петропавловского сельсовета.</w:t>
      </w:r>
    </w:p>
    <w:p w:rsidR="00FC3AFE" w:rsidRDefault="00FC3AFE" w:rsidP="00FC3AFE">
      <w:r>
        <w:t xml:space="preserve">     4.9.</w:t>
      </w:r>
      <w:r w:rsidR="00304AA4" w:rsidRPr="00304AA4">
        <w:t>Финансирование расходов из резервного фонда осуществляется с учётом</w:t>
      </w:r>
    </w:p>
    <w:p w:rsidR="00304AA4" w:rsidRPr="00304AA4" w:rsidRDefault="00304AA4" w:rsidP="00FC3AFE">
      <w:r w:rsidRPr="00304AA4">
        <w:t xml:space="preserve"> исполнения доходной части бюджета муниципального образования.</w:t>
      </w:r>
    </w:p>
    <w:p w:rsidR="00FC3AFE" w:rsidRDefault="00FC3AFE" w:rsidP="00FC3AFE">
      <w:r>
        <w:t xml:space="preserve">     </w:t>
      </w:r>
      <w:proofErr w:type="gramStart"/>
      <w:r>
        <w:t>4.10.</w:t>
      </w:r>
      <w:r w:rsidR="00304AA4" w:rsidRPr="00304AA4">
        <w:t xml:space="preserve">Средства бюджета </w:t>
      </w:r>
      <w:r w:rsidR="00304AA4">
        <w:t>Петропавловского сельсовета</w:t>
      </w:r>
      <w:r>
        <w:t xml:space="preserve">, выделяемые </w:t>
      </w:r>
      <w:r w:rsidR="00304AA4" w:rsidRPr="00304AA4">
        <w:t xml:space="preserve"> резервного</w:t>
      </w:r>
      <w:proofErr w:type="gramEnd"/>
    </w:p>
    <w:p w:rsidR="00FC3AFE" w:rsidRDefault="00304AA4" w:rsidP="00FC3AFE">
      <w:r w:rsidRPr="00304AA4">
        <w:t xml:space="preserve"> фонда,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716CDD" w:rsidRDefault="00716CDD" w:rsidP="00FC3AFE">
      <w:r>
        <w:t xml:space="preserve">      4.11.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FC3AFE" w:rsidRDefault="00FC3AFE" w:rsidP="00FC3AFE">
      <w:r>
        <w:t xml:space="preserve">     4.1</w:t>
      </w:r>
      <w:r w:rsidR="00716CDD">
        <w:t>2</w:t>
      </w:r>
      <w:r>
        <w:t>.</w:t>
      </w:r>
      <w:r w:rsidR="00304AA4" w:rsidRPr="00304AA4">
        <w:t xml:space="preserve">Отчет о расходовании средств резервного фонда прилагается </w:t>
      </w:r>
      <w:proofErr w:type="gramStart"/>
      <w:r w:rsidR="00304AA4" w:rsidRPr="00304AA4">
        <w:t>к</w:t>
      </w:r>
      <w:proofErr w:type="gramEnd"/>
    </w:p>
    <w:p w:rsidR="00FC3AFE" w:rsidRDefault="00304AA4" w:rsidP="00FC3AFE">
      <w:r w:rsidRPr="00304AA4">
        <w:t xml:space="preserve"> ежеквартальному и годовому отчетам об исполнении бюджета </w:t>
      </w:r>
      <w:r>
        <w:t>Петропавловского сельсовета</w:t>
      </w:r>
      <w:r w:rsidRPr="00304AA4">
        <w:t>.</w:t>
      </w:r>
    </w:p>
    <w:p w:rsidR="00FC3AFE" w:rsidRDefault="00FC3AFE" w:rsidP="00FC3AFE">
      <w:r>
        <w:t xml:space="preserve">      4.13.</w:t>
      </w:r>
      <w:r w:rsidR="00304AA4" w:rsidRPr="00304AA4">
        <w:t xml:space="preserve"> </w:t>
      </w:r>
      <w:proofErr w:type="gramStart"/>
      <w:r w:rsidR="00304AA4" w:rsidRPr="00304AA4">
        <w:t>Контроль за</w:t>
      </w:r>
      <w:proofErr w:type="gramEnd"/>
      <w:r w:rsidR="00304AA4" w:rsidRPr="00304AA4">
        <w:t xml:space="preserve"> </w:t>
      </w:r>
      <w:r w:rsidR="00D53D1C">
        <w:t xml:space="preserve">целевым </w:t>
      </w:r>
      <w:r w:rsidR="00304AA4" w:rsidRPr="00304AA4">
        <w:t>использованием бюджетных ассигнований</w:t>
      </w:r>
    </w:p>
    <w:p w:rsidR="00304AA4" w:rsidRPr="00304AA4" w:rsidRDefault="00304AA4" w:rsidP="00FC3AFE">
      <w:r w:rsidRPr="00304AA4">
        <w:t xml:space="preserve"> резервного фонда осуществляет </w:t>
      </w:r>
      <w:r>
        <w:t>бухгалтерия А</w:t>
      </w:r>
      <w:r w:rsidRPr="00304AA4">
        <w:t xml:space="preserve">дминистрации </w:t>
      </w:r>
      <w:r>
        <w:t>Петропавловского сельсовета.</w:t>
      </w:r>
    </w:p>
    <w:p w:rsidR="00304AA4" w:rsidRPr="00304AA4" w:rsidRDefault="00304AA4" w:rsidP="00304AA4"/>
    <w:p w:rsidR="00671B3A" w:rsidRPr="0090748E" w:rsidRDefault="00671B3A" w:rsidP="00304AA4">
      <w:r w:rsidRPr="0090748E">
        <w:t xml:space="preserve"> </w:t>
      </w:r>
    </w:p>
    <w:p w:rsidR="00543784" w:rsidRPr="0090748E" w:rsidRDefault="00543784" w:rsidP="00543784">
      <w:pPr>
        <w:rPr>
          <w:rStyle w:val="a6"/>
          <w:i w:val="0"/>
        </w:rPr>
      </w:pPr>
    </w:p>
    <w:p w:rsidR="00FF437F" w:rsidRPr="0090748E" w:rsidRDefault="00FF437F" w:rsidP="00543784">
      <w:pPr>
        <w:rPr>
          <w:rStyle w:val="a6"/>
          <w:i w:val="0"/>
        </w:rPr>
      </w:pPr>
    </w:p>
    <w:p w:rsidR="00FF437F" w:rsidRPr="0090748E" w:rsidRDefault="00FF437F" w:rsidP="00543784">
      <w:pPr>
        <w:rPr>
          <w:rStyle w:val="a6"/>
          <w:i w:val="0"/>
        </w:rPr>
      </w:pPr>
    </w:p>
    <w:p w:rsidR="00FF437F" w:rsidRPr="0090748E" w:rsidRDefault="00FF437F" w:rsidP="00543784">
      <w:pPr>
        <w:rPr>
          <w:rStyle w:val="a6"/>
          <w:i w:val="0"/>
        </w:rPr>
      </w:pPr>
    </w:p>
    <w:p w:rsidR="00FF437F" w:rsidRPr="0090748E" w:rsidRDefault="00FF437F" w:rsidP="00543784">
      <w:pPr>
        <w:rPr>
          <w:rStyle w:val="a6"/>
          <w:i w:val="0"/>
        </w:rPr>
      </w:pPr>
    </w:p>
    <w:p w:rsidR="00FF437F" w:rsidRPr="0090748E" w:rsidRDefault="00716CDD" w:rsidP="00543784">
      <w:pPr>
        <w:rPr>
          <w:rStyle w:val="a6"/>
          <w:i w:val="0"/>
        </w:rPr>
      </w:pPr>
      <w:r>
        <w:rPr>
          <w:rStyle w:val="a6"/>
          <w:i w:val="0"/>
        </w:rPr>
        <w:t xml:space="preserve">Делопроизводитель                                                                         </w:t>
      </w:r>
      <w:proofErr w:type="spellStart"/>
      <w:r>
        <w:rPr>
          <w:rStyle w:val="a6"/>
          <w:i w:val="0"/>
        </w:rPr>
        <w:t>М.Е.Каримова</w:t>
      </w:r>
      <w:proofErr w:type="spellEnd"/>
    </w:p>
    <w:p w:rsidR="00FF437F" w:rsidRPr="0090748E" w:rsidRDefault="00FF437F" w:rsidP="00543784">
      <w:pPr>
        <w:rPr>
          <w:rStyle w:val="a6"/>
          <w:i w:val="0"/>
        </w:rPr>
      </w:pPr>
    </w:p>
    <w:p w:rsidR="00FF437F" w:rsidRPr="0090748E" w:rsidRDefault="00FF437F" w:rsidP="00543784">
      <w:pPr>
        <w:rPr>
          <w:rStyle w:val="a6"/>
          <w:i w:val="0"/>
        </w:rPr>
      </w:pPr>
    </w:p>
    <w:p w:rsidR="00FF437F" w:rsidRPr="0090748E" w:rsidRDefault="00FF437F" w:rsidP="00543784">
      <w:pPr>
        <w:rPr>
          <w:rStyle w:val="a6"/>
          <w:i w:val="0"/>
        </w:rPr>
      </w:pPr>
    </w:p>
    <w:sectPr w:rsidR="00FF437F" w:rsidRPr="0090748E" w:rsidSect="008C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1BE"/>
    <w:multiLevelType w:val="multilevel"/>
    <w:tmpl w:val="7178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B7272"/>
    <w:multiLevelType w:val="multilevel"/>
    <w:tmpl w:val="89E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05A31"/>
    <w:multiLevelType w:val="multilevel"/>
    <w:tmpl w:val="AE0C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30AD5"/>
    <w:multiLevelType w:val="multilevel"/>
    <w:tmpl w:val="87263B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5E13E4"/>
    <w:multiLevelType w:val="multilevel"/>
    <w:tmpl w:val="A48C00E8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7260155F"/>
    <w:multiLevelType w:val="multilevel"/>
    <w:tmpl w:val="21008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D8C"/>
    <w:rsid w:val="000754DA"/>
    <w:rsid w:val="00083E18"/>
    <w:rsid w:val="000860D3"/>
    <w:rsid w:val="000B7421"/>
    <w:rsid w:val="000D7DE2"/>
    <w:rsid w:val="00107F9B"/>
    <w:rsid w:val="001917D0"/>
    <w:rsid w:val="001C0FAD"/>
    <w:rsid w:val="002047DA"/>
    <w:rsid w:val="002177CB"/>
    <w:rsid w:val="00225413"/>
    <w:rsid w:val="00237E7A"/>
    <w:rsid w:val="002760D9"/>
    <w:rsid w:val="002A678A"/>
    <w:rsid w:val="002B01BB"/>
    <w:rsid w:val="00304AA4"/>
    <w:rsid w:val="003505D7"/>
    <w:rsid w:val="00360E3C"/>
    <w:rsid w:val="00362918"/>
    <w:rsid w:val="003E68F2"/>
    <w:rsid w:val="003F674A"/>
    <w:rsid w:val="00411EE2"/>
    <w:rsid w:val="0042020E"/>
    <w:rsid w:val="00443972"/>
    <w:rsid w:val="004E3AED"/>
    <w:rsid w:val="004F6103"/>
    <w:rsid w:val="00533828"/>
    <w:rsid w:val="00535C2C"/>
    <w:rsid w:val="00543784"/>
    <w:rsid w:val="00565F4D"/>
    <w:rsid w:val="00583CD3"/>
    <w:rsid w:val="005A4758"/>
    <w:rsid w:val="005C1B96"/>
    <w:rsid w:val="00607212"/>
    <w:rsid w:val="006222DC"/>
    <w:rsid w:val="00623952"/>
    <w:rsid w:val="00630CE1"/>
    <w:rsid w:val="00643977"/>
    <w:rsid w:val="006500DD"/>
    <w:rsid w:val="00671B3A"/>
    <w:rsid w:val="006A0C8A"/>
    <w:rsid w:val="006A7F9E"/>
    <w:rsid w:val="006D6AFD"/>
    <w:rsid w:val="00716CDD"/>
    <w:rsid w:val="00720E5D"/>
    <w:rsid w:val="00725027"/>
    <w:rsid w:val="0073679F"/>
    <w:rsid w:val="00753AE6"/>
    <w:rsid w:val="00762E05"/>
    <w:rsid w:val="007749C7"/>
    <w:rsid w:val="00785E0E"/>
    <w:rsid w:val="0079019A"/>
    <w:rsid w:val="007D30FC"/>
    <w:rsid w:val="007F523A"/>
    <w:rsid w:val="00806098"/>
    <w:rsid w:val="008530E0"/>
    <w:rsid w:val="00863F56"/>
    <w:rsid w:val="00870756"/>
    <w:rsid w:val="008C3AF8"/>
    <w:rsid w:val="008D5ADD"/>
    <w:rsid w:val="008F2303"/>
    <w:rsid w:val="008F7747"/>
    <w:rsid w:val="0090748E"/>
    <w:rsid w:val="00927345"/>
    <w:rsid w:val="009279AA"/>
    <w:rsid w:val="009525E4"/>
    <w:rsid w:val="009813EA"/>
    <w:rsid w:val="009B2809"/>
    <w:rsid w:val="009B320D"/>
    <w:rsid w:val="009C5099"/>
    <w:rsid w:val="009D7374"/>
    <w:rsid w:val="009E573C"/>
    <w:rsid w:val="00A23FF8"/>
    <w:rsid w:val="00A255D7"/>
    <w:rsid w:val="00A523AF"/>
    <w:rsid w:val="00A62B34"/>
    <w:rsid w:val="00A74DD4"/>
    <w:rsid w:val="00A80D6C"/>
    <w:rsid w:val="00A83C51"/>
    <w:rsid w:val="00AB5DA9"/>
    <w:rsid w:val="00AF0C94"/>
    <w:rsid w:val="00BF163E"/>
    <w:rsid w:val="00BF1690"/>
    <w:rsid w:val="00C11279"/>
    <w:rsid w:val="00C128EA"/>
    <w:rsid w:val="00C25878"/>
    <w:rsid w:val="00C87EED"/>
    <w:rsid w:val="00CA503C"/>
    <w:rsid w:val="00CA5FD8"/>
    <w:rsid w:val="00D07DD8"/>
    <w:rsid w:val="00D33635"/>
    <w:rsid w:val="00D5045C"/>
    <w:rsid w:val="00D53D1C"/>
    <w:rsid w:val="00D70EF6"/>
    <w:rsid w:val="00D80540"/>
    <w:rsid w:val="00D82B9E"/>
    <w:rsid w:val="00DF0D8C"/>
    <w:rsid w:val="00E01AF8"/>
    <w:rsid w:val="00E2429A"/>
    <w:rsid w:val="00E47B85"/>
    <w:rsid w:val="00E5655B"/>
    <w:rsid w:val="00E66401"/>
    <w:rsid w:val="00E81281"/>
    <w:rsid w:val="00EB56AD"/>
    <w:rsid w:val="00EC1272"/>
    <w:rsid w:val="00EE5BE2"/>
    <w:rsid w:val="00F30D3D"/>
    <w:rsid w:val="00F4471C"/>
    <w:rsid w:val="00F56C58"/>
    <w:rsid w:val="00F63E19"/>
    <w:rsid w:val="00F6482D"/>
    <w:rsid w:val="00F9224D"/>
    <w:rsid w:val="00F96A02"/>
    <w:rsid w:val="00FB460E"/>
    <w:rsid w:val="00FC290F"/>
    <w:rsid w:val="00FC3AFE"/>
    <w:rsid w:val="00FC574A"/>
    <w:rsid w:val="00FC6822"/>
    <w:rsid w:val="00FF437F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7B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47B85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543784"/>
    <w:rPr>
      <w:color w:val="0000FF"/>
      <w:u w:val="single"/>
    </w:rPr>
  </w:style>
  <w:style w:type="character" w:styleId="a6">
    <w:name w:val="Emphasis"/>
    <w:qFormat/>
    <w:locked/>
    <w:rsid w:val="00543784"/>
    <w:rPr>
      <w:i/>
      <w:iCs/>
    </w:rPr>
  </w:style>
  <w:style w:type="paragraph" w:styleId="a7">
    <w:name w:val="List Paragraph"/>
    <w:basedOn w:val="a"/>
    <w:uiPriority w:val="34"/>
    <w:qFormat/>
    <w:rsid w:val="00671B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72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99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9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3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2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7602">
          <w:marLeft w:val="885"/>
          <w:marRight w:val="8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22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38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19557">
          <w:marLeft w:val="885"/>
          <w:marRight w:val="8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</cp:lastModifiedBy>
  <cp:revision>122</cp:revision>
  <cp:lastPrinted>2020-12-07T04:13:00Z</cp:lastPrinted>
  <dcterms:created xsi:type="dcterms:W3CDTF">2013-10-10T07:48:00Z</dcterms:created>
  <dcterms:modified xsi:type="dcterms:W3CDTF">2020-12-07T04:14:00Z</dcterms:modified>
</cp:coreProperties>
</file>